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71" w:rsidRDefault="003E6770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noProof/>
          <w:color w:val="000000"/>
          <w:lang w:eastAsia="nl-NL"/>
        </w:rPr>
        <w:drawing>
          <wp:inline distT="0" distB="0" distL="0" distR="0">
            <wp:extent cx="2162175" cy="571500"/>
            <wp:effectExtent l="1905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71" w:rsidRDefault="004C1771">
      <w:pPr>
        <w:jc w:val="center"/>
        <w:rPr>
          <w:b/>
          <w:sz w:val="32"/>
          <w:szCs w:val="32"/>
        </w:rPr>
      </w:pPr>
    </w:p>
    <w:p w:rsidR="004C1771" w:rsidRDefault="006028A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l-NL"/>
        </w:rPr>
        <mc:AlternateContent>
          <mc:Choice Requires="wps">
            <w:drawing>
              <wp:inline distT="0" distB="0" distL="0" distR="0">
                <wp:extent cx="6545580" cy="17526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45580" cy="1752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28A6" w:rsidRDefault="006028A6" w:rsidP="006028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Inschrijfformulier clubkampioenschappen 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5.4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6028A6" w:rsidRDefault="006028A6" w:rsidP="006028A6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Inschrijfformulier clubkampioenschappen 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67D2" w:rsidRDefault="004C1771" w:rsidP="00004040">
      <w:pPr>
        <w:rPr>
          <w:sz w:val="24"/>
          <w:szCs w:val="24"/>
        </w:rPr>
      </w:pPr>
      <w:r>
        <w:rPr>
          <w:sz w:val="24"/>
          <w:szCs w:val="24"/>
        </w:rPr>
        <w:t>De clubkampioenschappen worden gespeeld op</w:t>
      </w:r>
      <w:r w:rsidR="001567D2">
        <w:rPr>
          <w:sz w:val="24"/>
          <w:szCs w:val="24"/>
        </w:rPr>
        <w:t xml:space="preserve"> </w:t>
      </w:r>
    </w:p>
    <w:p w:rsidR="001567D2" w:rsidRDefault="00BC65E2" w:rsidP="00004040">
      <w:pPr>
        <w:rPr>
          <w:b/>
          <w:sz w:val="24"/>
          <w:szCs w:val="24"/>
          <w:u w:val="single"/>
        </w:rPr>
      </w:pPr>
      <w:r w:rsidRPr="00BC65E2">
        <w:rPr>
          <w:b/>
          <w:sz w:val="24"/>
          <w:szCs w:val="24"/>
          <w:u w:val="single"/>
        </w:rPr>
        <w:t xml:space="preserve">dinsdag </w:t>
      </w:r>
      <w:r w:rsidR="003B1AD5">
        <w:rPr>
          <w:b/>
          <w:sz w:val="24"/>
          <w:szCs w:val="24"/>
          <w:u w:val="single"/>
        </w:rPr>
        <w:t>1</w:t>
      </w:r>
      <w:r w:rsidR="00032A9F">
        <w:rPr>
          <w:b/>
          <w:sz w:val="24"/>
          <w:szCs w:val="24"/>
          <w:u w:val="single"/>
        </w:rPr>
        <w:t>3</w:t>
      </w:r>
      <w:r w:rsidRPr="00BC65E2">
        <w:rPr>
          <w:b/>
          <w:sz w:val="24"/>
          <w:szCs w:val="24"/>
          <w:u w:val="single"/>
        </w:rPr>
        <w:t xml:space="preserve"> en</w:t>
      </w:r>
      <w:r>
        <w:rPr>
          <w:sz w:val="24"/>
          <w:szCs w:val="24"/>
        </w:rPr>
        <w:t xml:space="preserve"> </w:t>
      </w:r>
      <w:r w:rsidR="00D95D08" w:rsidRPr="00D95D08">
        <w:rPr>
          <w:b/>
          <w:sz w:val="24"/>
          <w:szCs w:val="24"/>
          <w:u w:val="single"/>
        </w:rPr>
        <w:t xml:space="preserve">vrijdag </w:t>
      </w:r>
      <w:r w:rsidR="003B1AD5">
        <w:rPr>
          <w:b/>
          <w:sz w:val="24"/>
          <w:szCs w:val="24"/>
          <w:u w:val="single"/>
        </w:rPr>
        <w:t>1</w:t>
      </w:r>
      <w:r w:rsidR="00032A9F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 februari</w:t>
      </w:r>
      <w:r w:rsidR="00D95D08" w:rsidRPr="00D95D08">
        <w:rPr>
          <w:b/>
          <w:sz w:val="24"/>
          <w:szCs w:val="24"/>
          <w:u w:val="single"/>
        </w:rPr>
        <w:t xml:space="preserve"> van 18.30 tot 20.</w:t>
      </w:r>
      <w:r w:rsidR="00056D9F">
        <w:rPr>
          <w:b/>
          <w:sz w:val="24"/>
          <w:szCs w:val="24"/>
          <w:u w:val="single"/>
        </w:rPr>
        <w:t>0</w:t>
      </w:r>
      <w:r w:rsidR="00D95D08" w:rsidRPr="00D95D08">
        <w:rPr>
          <w:b/>
          <w:sz w:val="24"/>
          <w:szCs w:val="24"/>
          <w:u w:val="single"/>
        </w:rPr>
        <w:t xml:space="preserve">0 </w:t>
      </w:r>
      <w:proofErr w:type="spellStart"/>
      <w:r w:rsidR="00551D5F">
        <w:rPr>
          <w:b/>
          <w:sz w:val="24"/>
          <w:szCs w:val="24"/>
          <w:u w:val="single"/>
        </w:rPr>
        <w:t>Dubbels</w:t>
      </w:r>
      <w:proofErr w:type="spellEnd"/>
      <w:r w:rsidR="00551D5F">
        <w:rPr>
          <w:b/>
          <w:sz w:val="24"/>
          <w:szCs w:val="24"/>
          <w:u w:val="single"/>
        </w:rPr>
        <w:t xml:space="preserve"> en mixen</w:t>
      </w:r>
    </w:p>
    <w:p w:rsidR="002D545C" w:rsidRPr="001567D2" w:rsidRDefault="001567D2" w:rsidP="000040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zondag </w:t>
      </w:r>
      <w:r w:rsidR="00032A9F">
        <w:rPr>
          <w:b/>
          <w:sz w:val="24"/>
          <w:szCs w:val="24"/>
          <w:u w:val="single"/>
        </w:rPr>
        <w:t>18</w:t>
      </w:r>
      <w:r w:rsidR="002E1698">
        <w:rPr>
          <w:b/>
          <w:sz w:val="24"/>
          <w:szCs w:val="24"/>
          <w:u w:val="single"/>
        </w:rPr>
        <w:t xml:space="preserve"> </w:t>
      </w:r>
      <w:r w:rsidR="00BC65E2">
        <w:rPr>
          <w:b/>
          <w:sz w:val="24"/>
          <w:szCs w:val="24"/>
          <w:u w:val="single"/>
        </w:rPr>
        <w:t>februari</w:t>
      </w:r>
      <w:r w:rsidR="002E1698">
        <w:rPr>
          <w:b/>
          <w:sz w:val="24"/>
          <w:szCs w:val="24"/>
          <w:u w:val="single"/>
        </w:rPr>
        <w:t xml:space="preserve"> 20</w:t>
      </w:r>
      <w:r w:rsidR="00B97246">
        <w:rPr>
          <w:b/>
          <w:sz w:val="24"/>
          <w:szCs w:val="24"/>
          <w:u w:val="single"/>
        </w:rPr>
        <w:t>1</w:t>
      </w:r>
      <w:r w:rsidR="00BC65E2">
        <w:rPr>
          <w:b/>
          <w:sz w:val="24"/>
          <w:szCs w:val="24"/>
          <w:u w:val="single"/>
        </w:rPr>
        <w:t>6</w:t>
      </w:r>
      <w:r w:rsidR="00D95D08">
        <w:rPr>
          <w:b/>
          <w:sz w:val="24"/>
          <w:szCs w:val="24"/>
          <w:u w:val="single"/>
        </w:rPr>
        <w:t xml:space="preserve"> van </w:t>
      </w:r>
      <w:r w:rsidR="00032A9F">
        <w:rPr>
          <w:b/>
          <w:sz w:val="24"/>
          <w:szCs w:val="24"/>
          <w:u w:val="single"/>
        </w:rPr>
        <w:t>11.00</w:t>
      </w:r>
      <w:r w:rsidR="00D95D08">
        <w:rPr>
          <w:b/>
          <w:sz w:val="24"/>
          <w:szCs w:val="24"/>
          <w:u w:val="single"/>
        </w:rPr>
        <w:t xml:space="preserve"> tot </w:t>
      </w:r>
      <w:r w:rsidR="00032A9F">
        <w:rPr>
          <w:b/>
          <w:sz w:val="24"/>
          <w:szCs w:val="24"/>
          <w:u w:val="single"/>
        </w:rPr>
        <w:t>15.00</w:t>
      </w:r>
      <w:r w:rsidR="00B97246">
        <w:rPr>
          <w:b/>
          <w:sz w:val="24"/>
          <w:szCs w:val="24"/>
          <w:u w:val="single"/>
        </w:rPr>
        <w:t xml:space="preserve"> uur</w:t>
      </w:r>
      <w:r w:rsidR="00551D5F">
        <w:rPr>
          <w:b/>
          <w:sz w:val="24"/>
          <w:szCs w:val="24"/>
          <w:u w:val="single"/>
        </w:rPr>
        <w:t xml:space="preserve"> alleen enkels.</w:t>
      </w:r>
    </w:p>
    <w:p w:rsidR="002D545C" w:rsidRDefault="002D545C" w:rsidP="00004040">
      <w:pPr>
        <w:rPr>
          <w:sz w:val="24"/>
          <w:szCs w:val="24"/>
        </w:rPr>
      </w:pPr>
    </w:p>
    <w:p w:rsidR="00154F8E" w:rsidRDefault="00F92730" w:rsidP="00004040">
      <w:pPr>
        <w:rPr>
          <w:sz w:val="24"/>
          <w:szCs w:val="24"/>
        </w:rPr>
      </w:pPr>
      <w:r>
        <w:rPr>
          <w:sz w:val="24"/>
          <w:szCs w:val="24"/>
        </w:rPr>
        <w:t xml:space="preserve">Als je niet kunt komen geef dan van te voren </w:t>
      </w:r>
      <w:proofErr w:type="spellStart"/>
      <w:r>
        <w:rPr>
          <w:sz w:val="24"/>
          <w:szCs w:val="24"/>
        </w:rPr>
        <w:t>afbericht</w:t>
      </w:r>
      <w:proofErr w:type="spellEnd"/>
      <w:r>
        <w:rPr>
          <w:sz w:val="24"/>
          <w:szCs w:val="24"/>
        </w:rPr>
        <w:t xml:space="preserve"> zodat je tegenstander niet voor niets naar de hal komt. </w:t>
      </w:r>
      <w:r w:rsidR="001567D2">
        <w:rPr>
          <w:sz w:val="24"/>
          <w:szCs w:val="24"/>
        </w:rPr>
        <w:t>Indien je één</w:t>
      </w:r>
      <w:r w:rsidR="00330321">
        <w:rPr>
          <w:sz w:val="24"/>
          <w:szCs w:val="24"/>
        </w:rPr>
        <w:t xml:space="preserve"> van deze wedstrijddagen niet kan is er GEEN mogelijkheid tot inhalen.</w:t>
      </w:r>
      <w:r w:rsidR="00653910">
        <w:rPr>
          <w:sz w:val="24"/>
          <w:szCs w:val="24"/>
        </w:rPr>
        <w:t xml:space="preserve"> </w:t>
      </w:r>
      <w:r w:rsidR="002E1698">
        <w:rPr>
          <w:sz w:val="24"/>
          <w:szCs w:val="24"/>
        </w:rPr>
        <w:t>Iedereen wordt tijdig op de hoogte gebracht wanneer je moet spelen, net</w:t>
      </w:r>
      <w:r w:rsidR="008A12F7">
        <w:rPr>
          <w:sz w:val="24"/>
          <w:szCs w:val="24"/>
        </w:rPr>
        <w:t xml:space="preserve"> </w:t>
      </w:r>
      <w:r w:rsidR="002E1698">
        <w:rPr>
          <w:sz w:val="24"/>
          <w:szCs w:val="24"/>
        </w:rPr>
        <w:t xml:space="preserve">als vorig seizoen geldt dat als je er niet bent je partij verloren is. </w:t>
      </w:r>
      <w:r w:rsidR="00FC2260">
        <w:rPr>
          <w:sz w:val="24"/>
          <w:szCs w:val="24"/>
        </w:rPr>
        <w:t>Voor degene waarvan de tegenstander niet komt opdagen zullen we proberen iets te regelen.</w:t>
      </w:r>
      <w:r w:rsidR="00653910">
        <w:rPr>
          <w:sz w:val="24"/>
          <w:szCs w:val="24"/>
        </w:rPr>
        <w:t xml:space="preserve"> </w:t>
      </w:r>
      <w:r w:rsidR="004C1771" w:rsidRPr="00004040">
        <w:rPr>
          <w:sz w:val="24"/>
          <w:szCs w:val="24"/>
        </w:rPr>
        <w:t xml:space="preserve">Aangezien we de hal op </w:t>
      </w:r>
      <w:r w:rsidR="00B05005" w:rsidRPr="00B05005">
        <w:rPr>
          <w:sz w:val="24"/>
          <w:szCs w:val="24"/>
          <w:u w:val="single"/>
        </w:rPr>
        <w:t>zondag</w:t>
      </w:r>
      <w:r w:rsidR="004C1771" w:rsidRPr="00004040">
        <w:rPr>
          <w:sz w:val="24"/>
          <w:szCs w:val="24"/>
        </w:rPr>
        <w:t xml:space="preserve"> </w:t>
      </w:r>
      <w:r w:rsidR="00056D9F">
        <w:rPr>
          <w:sz w:val="24"/>
          <w:szCs w:val="24"/>
        </w:rPr>
        <w:t xml:space="preserve">extra </w:t>
      </w:r>
      <w:r w:rsidR="004C1771" w:rsidRPr="00004040">
        <w:rPr>
          <w:sz w:val="24"/>
          <w:szCs w:val="24"/>
        </w:rPr>
        <w:t xml:space="preserve">moeten huren zijn hier kosten aan verbonden, deze vallen helaas buiten het budget dus zijn we genoodzaakt een eigen bijdrage van </w:t>
      </w:r>
      <w:r w:rsidR="004C1771" w:rsidRPr="0050262F">
        <w:rPr>
          <w:b/>
          <w:sz w:val="24"/>
          <w:szCs w:val="24"/>
        </w:rPr>
        <w:t xml:space="preserve">€ </w:t>
      </w:r>
      <w:r w:rsidR="0096074B" w:rsidRPr="0050262F">
        <w:rPr>
          <w:b/>
          <w:sz w:val="24"/>
          <w:szCs w:val="24"/>
        </w:rPr>
        <w:t>5,00</w:t>
      </w:r>
      <w:r w:rsidR="004C1771" w:rsidRPr="00004040">
        <w:rPr>
          <w:sz w:val="24"/>
          <w:szCs w:val="24"/>
        </w:rPr>
        <w:t xml:space="preserve"> te vragen.</w:t>
      </w:r>
      <w:r w:rsidR="00D95D08">
        <w:rPr>
          <w:sz w:val="24"/>
          <w:szCs w:val="24"/>
        </w:rPr>
        <w:t xml:space="preserve"> </w:t>
      </w:r>
    </w:p>
    <w:p w:rsidR="00154F8E" w:rsidRDefault="00154F8E" w:rsidP="00004040">
      <w:pPr>
        <w:rPr>
          <w:sz w:val="24"/>
          <w:szCs w:val="24"/>
        </w:rPr>
      </w:pPr>
    </w:p>
    <w:p w:rsidR="004C1771" w:rsidRDefault="00CE0110" w:rsidP="00004040">
      <w:pPr>
        <w:rPr>
          <w:sz w:val="24"/>
          <w:szCs w:val="24"/>
        </w:rPr>
      </w:pPr>
      <w:r>
        <w:rPr>
          <w:sz w:val="24"/>
          <w:szCs w:val="24"/>
        </w:rPr>
        <w:t xml:space="preserve">Alle </w:t>
      </w:r>
      <w:r w:rsidR="00330321">
        <w:rPr>
          <w:sz w:val="24"/>
          <w:szCs w:val="24"/>
        </w:rPr>
        <w:t xml:space="preserve">wedstrijden </w:t>
      </w:r>
      <w:r w:rsidR="00F92730">
        <w:rPr>
          <w:sz w:val="24"/>
          <w:szCs w:val="24"/>
        </w:rPr>
        <w:t>worden gespeeld</w:t>
      </w:r>
      <w:r>
        <w:rPr>
          <w:sz w:val="24"/>
          <w:szCs w:val="24"/>
        </w:rPr>
        <w:t xml:space="preserve"> om 2 gewonnen sets</w:t>
      </w:r>
      <w:r w:rsidR="00BB65BC">
        <w:rPr>
          <w:sz w:val="24"/>
          <w:szCs w:val="24"/>
        </w:rPr>
        <w:t xml:space="preserve"> tot de 21</w:t>
      </w:r>
      <w:r w:rsidR="00B97246">
        <w:rPr>
          <w:sz w:val="24"/>
          <w:szCs w:val="24"/>
        </w:rPr>
        <w:t>.</w:t>
      </w:r>
      <w:r w:rsidR="00D95D08">
        <w:rPr>
          <w:sz w:val="24"/>
          <w:szCs w:val="24"/>
        </w:rPr>
        <w:t xml:space="preserve"> </w:t>
      </w:r>
    </w:p>
    <w:p w:rsidR="00B97246" w:rsidRDefault="00154F8E" w:rsidP="00004040">
      <w:pPr>
        <w:rPr>
          <w:sz w:val="24"/>
          <w:szCs w:val="24"/>
        </w:rPr>
      </w:pPr>
      <w:r>
        <w:rPr>
          <w:sz w:val="24"/>
          <w:szCs w:val="24"/>
        </w:rPr>
        <w:t>Groep 2</w:t>
      </w:r>
      <w:r w:rsidR="002D545C">
        <w:rPr>
          <w:sz w:val="24"/>
          <w:szCs w:val="24"/>
        </w:rPr>
        <w:t xml:space="preserve"> mag zich inschrijven voor 3 </w:t>
      </w:r>
      <w:r w:rsidR="00B63ED1">
        <w:rPr>
          <w:sz w:val="24"/>
          <w:szCs w:val="24"/>
        </w:rPr>
        <w:t>categorieën</w:t>
      </w:r>
      <w:r w:rsidR="002D545C">
        <w:rPr>
          <w:sz w:val="24"/>
          <w:szCs w:val="24"/>
        </w:rPr>
        <w:t>.</w:t>
      </w:r>
    </w:p>
    <w:p w:rsidR="002D545C" w:rsidRPr="00004040" w:rsidRDefault="002D545C" w:rsidP="00004040">
      <w:pPr>
        <w:rPr>
          <w:sz w:val="24"/>
          <w:szCs w:val="24"/>
        </w:rPr>
      </w:pPr>
    </w:p>
    <w:p w:rsidR="004C1771" w:rsidRPr="00004040" w:rsidRDefault="004C1771" w:rsidP="00004040">
      <w:pPr>
        <w:rPr>
          <w:sz w:val="24"/>
          <w:szCs w:val="24"/>
        </w:rPr>
      </w:pPr>
      <w:r w:rsidRPr="00004040">
        <w:rPr>
          <w:sz w:val="24"/>
          <w:szCs w:val="24"/>
        </w:rPr>
        <w:t>Naam</w:t>
      </w:r>
      <w:r w:rsidR="00CE0110">
        <w:rPr>
          <w:sz w:val="24"/>
          <w:szCs w:val="24"/>
        </w:rPr>
        <w:t xml:space="preserve"> deelnemer(ster)</w:t>
      </w:r>
      <w:r w:rsidRPr="00004040">
        <w:rPr>
          <w:sz w:val="24"/>
          <w:szCs w:val="24"/>
        </w:rPr>
        <w:t>:……………………………………………….....</w:t>
      </w:r>
    </w:p>
    <w:p w:rsidR="004C1771" w:rsidRPr="00623CB6" w:rsidRDefault="00623CB6" w:rsidP="00004040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623CB6">
        <w:rPr>
          <w:sz w:val="24"/>
          <w:szCs w:val="24"/>
        </w:rPr>
        <w:t>Enkel: ja/ nee</w:t>
      </w: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svp</w:t>
      </w:r>
      <w:proofErr w:type="spellEnd"/>
      <w:r>
        <w:rPr>
          <w:sz w:val="24"/>
          <w:szCs w:val="24"/>
        </w:rPr>
        <w:t xml:space="preserve"> doorhalen wat niet van toepassing is)</w:t>
      </w:r>
    </w:p>
    <w:p w:rsidR="00623CB6" w:rsidRDefault="00623CB6" w:rsidP="00004040">
      <w:pPr>
        <w:rPr>
          <w:sz w:val="24"/>
          <w:szCs w:val="24"/>
        </w:rPr>
      </w:pPr>
    </w:p>
    <w:p w:rsidR="00CE0110" w:rsidRPr="00CE0110" w:rsidRDefault="00CE0110" w:rsidP="00004040">
      <w:pPr>
        <w:rPr>
          <w:sz w:val="24"/>
          <w:szCs w:val="24"/>
        </w:rPr>
      </w:pPr>
      <w:r w:rsidRPr="00CE0110">
        <w:rPr>
          <w:sz w:val="24"/>
          <w:szCs w:val="24"/>
        </w:rPr>
        <w:t>Naam mix:………………………………………………………………</w:t>
      </w:r>
      <w:r>
        <w:rPr>
          <w:sz w:val="24"/>
          <w:szCs w:val="24"/>
        </w:rPr>
        <w:t>.</w:t>
      </w:r>
    </w:p>
    <w:p w:rsidR="00CE0110" w:rsidRPr="00CE0110" w:rsidRDefault="00CE0110" w:rsidP="00004040">
      <w:pPr>
        <w:rPr>
          <w:sz w:val="24"/>
          <w:szCs w:val="24"/>
        </w:rPr>
      </w:pPr>
    </w:p>
    <w:p w:rsidR="00CE0110" w:rsidRDefault="00CE0110" w:rsidP="00004040">
      <w:pPr>
        <w:rPr>
          <w:sz w:val="24"/>
          <w:szCs w:val="24"/>
        </w:rPr>
      </w:pPr>
      <w:r w:rsidRPr="00CE0110">
        <w:rPr>
          <w:sz w:val="24"/>
          <w:szCs w:val="24"/>
        </w:rPr>
        <w:t>Naam Dubbel:……………………………………………………………</w:t>
      </w:r>
    </w:p>
    <w:p w:rsidR="00BC65E2" w:rsidRDefault="00BC65E2" w:rsidP="00004040">
      <w:pPr>
        <w:rPr>
          <w:sz w:val="24"/>
          <w:szCs w:val="24"/>
        </w:rPr>
      </w:pPr>
    </w:p>
    <w:p w:rsidR="00BC65E2" w:rsidRDefault="00BC65E2" w:rsidP="00004040">
      <w:pPr>
        <w:rPr>
          <w:sz w:val="24"/>
          <w:szCs w:val="24"/>
        </w:rPr>
      </w:pPr>
      <w:r>
        <w:rPr>
          <w:sz w:val="24"/>
          <w:szCs w:val="24"/>
        </w:rPr>
        <w:t>We spelen in de volgende poules:</w:t>
      </w:r>
    </w:p>
    <w:p w:rsidR="00BC65E2" w:rsidRDefault="00BC65E2" w:rsidP="00004040">
      <w:pPr>
        <w:rPr>
          <w:sz w:val="24"/>
          <w:szCs w:val="24"/>
        </w:rPr>
      </w:pPr>
      <w:r>
        <w:rPr>
          <w:sz w:val="24"/>
          <w:szCs w:val="24"/>
        </w:rPr>
        <w:t>Trainingsgroep groep 1 Cindy</w:t>
      </w:r>
      <w:r w:rsidR="00032A9F">
        <w:rPr>
          <w:sz w:val="24"/>
          <w:szCs w:val="24"/>
        </w:rPr>
        <w:t xml:space="preserve"> (alleen enkelspel)</w:t>
      </w:r>
    </w:p>
    <w:p w:rsidR="00BC65E2" w:rsidRDefault="00BC65E2" w:rsidP="00004040">
      <w:pPr>
        <w:rPr>
          <w:sz w:val="24"/>
          <w:szCs w:val="24"/>
        </w:rPr>
      </w:pPr>
      <w:r>
        <w:rPr>
          <w:sz w:val="24"/>
          <w:szCs w:val="24"/>
        </w:rPr>
        <w:t>Trainingsgroep groep 2 Cindy</w:t>
      </w:r>
    </w:p>
    <w:p w:rsidR="00BC65E2" w:rsidRDefault="00BC65E2" w:rsidP="00004040">
      <w:pPr>
        <w:rPr>
          <w:sz w:val="24"/>
          <w:szCs w:val="24"/>
        </w:rPr>
      </w:pPr>
      <w:r>
        <w:rPr>
          <w:sz w:val="24"/>
          <w:szCs w:val="24"/>
        </w:rPr>
        <w:t>Trainingsgroep groep 1 Jeroen</w:t>
      </w:r>
      <w:r w:rsidR="00032A9F">
        <w:rPr>
          <w:sz w:val="24"/>
          <w:szCs w:val="24"/>
        </w:rPr>
        <w:t xml:space="preserve"> (alleen enkelspel)</w:t>
      </w:r>
    </w:p>
    <w:p w:rsidR="00BC65E2" w:rsidRPr="00CE0110" w:rsidRDefault="00BC65E2" w:rsidP="00004040">
      <w:pPr>
        <w:rPr>
          <w:sz w:val="24"/>
          <w:szCs w:val="24"/>
        </w:rPr>
      </w:pPr>
      <w:r>
        <w:rPr>
          <w:sz w:val="24"/>
          <w:szCs w:val="24"/>
        </w:rPr>
        <w:t>Trainingsgroep groep 2 Jeroen</w:t>
      </w:r>
    </w:p>
    <w:p w:rsidR="004C1771" w:rsidRPr="00F92730" w:rsidRDefault="004C177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Dit formulier kan je inleveren bij </w:t>
      </w:r>
      <w:r w:rsidR="001567D2">
        <w:rPr>
          <w:sz w:val="24"/>
          <w:szCs w:val="24"/>
        </w:rPr>
        <w:t>alle trainers</w:t>
      </w:r>
      <w:r>
        <w:rPr>
          <w:sz w:val="24"/>
          <w:szCs w:val="24"/>
        </w:rPr>
        <w:t xml:space="preserve">, </w:t>
      </w:r>
      <w:r w:rsidRPr="00F92730">
        <w:rPr>
          <w:sz w:val="24"/>
          <w:szCs w:val="24"/>
          <w:u w:val="single"/>
        </w:rPr>
        <w:t xml:space="preserve">let op </w:t>
      </w:r>
      <w:r w:rsidR="00653910">
        <w:rPr>
          <w:sz w:val="24"/>
          <w:szCs w:val="24"/>
          <w:u w:val="single"/>
        </w:rPr>
        <w:t>het inschrijfgeld dient overgemaakt te worden</w:t>
      </w:r>
      <w:r w:rsidRPr="00F92730">
        <w:rPr>
          <w:sz w:val="24"/>
          <w:szCs w:val="24"/>
          <w:u w:val="single"/>
        </w:rPr>
        <w:t>.</w:t>
      </w:r>
      <w:r w:rsidR="00032A9F">
        <w:rPr>
          <w:sz w:val="24"/>
          <w:szCs w:val="24"/>
          <w:u w:val="single"/>
        </w:rPr>
        <w:t xml:space="preserve"> </w:t>
      </w:r>
      <w:r w:rsidR="00653910">
        <w:rPr>
          <w:sz w:val="24"/>
          <w:szCs w:val="24"/>
          <w:u w:val="single"/>
        </w:rPr>
        <w:t>Dit kan</w:t>
      </w:r>
      <w:r w:rsidR="00032A9F">
        <w:rPr>
          <w:sz w:val="24"/>
          <w:szCs w:val="24"/>
          <w:u w:val="single"/>
        </w:rPr>
        <w:t xml:space="preserve"> overgemaakt worden op NL20INGB0750188251 t.n.v. J. Bleekendaal</w:t>
      </w:r>
      <w:r w:rsidR="00653910">
        <w:rPr>
          <w:sz w:val="24"/>
          <w:szCs w:val="24"/>
          <w:u w:val="single"/>
        </w:rPr>
        <w:t xml:space="preserve"> vermeld </w:t>
      </w:r>
      <w:proofErr w:type="spellStart"/>
      <w:r w:rsidR="00653910">
        <w:rPr>
          <w:sz w:val="24"/>
          <w:szCs w:val="24"/>
          <w:u w:val="single"/>
        </w:rPr>
        <w:t>svp</w:t>
      </w:r>
      <w:proofErr w:type="spellEnd"/>
      <w:r w:rsidR="00653910">
        <w:rPr>
          <w:sz w:val="24"/>
          <w:szCs w:val="24"/>
          <w:u w:val="single"/>
        </w:rPr>
        <w:t xml:space="preserve"> voor welke deelnemer(ster) het is.</w:t>
      </w:r>
    </w:p>
    <w:p w:rsidR="004C1771" w:rsidRDefault="004C1771">
      <w:pPr>
        <w:jc w:val="center"/>
        <w:rPr>
          <w:sz w:val="24"/>
          <w:szCs w:val="24"/>
        </w:rPr>
      </w:pPr>
    </w:p>
    <w:p w:rsidR="0050262F" w:rsidRDefault="00B9724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Dit formulier</w:t>
      </w:r>
      <w:r w:rsidR="004C1771" w:rsidRPr="002A0D87">
        <w:rPr>
          <w:sz w:val="24"/>
          <w:szCs w:val="24"/>
          <w:u w:val="single"/>
        </w:rPr>
        <w:t xml:space="preserve"> dient uiterlijk</w:t>
      </w:r>
    </w:p>
    <w:p w:rsidR="004C1771" w:rsidRPr="002A0D87" w:rsidRDefault="00032A9F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 februari</w:t>
      </w:r>
      <w:r w:rsidR="0050262F">
        <w:rPr>
          <w:sz w:val="24"/>
          <w:szCs w:val="24"/>
          <w:u w:val="single"/>
        </w:rPr>
        <w:t xml:space="preserve"> 201</w:t>
      </w:r>
      <w:r>
        <w:rPr>
          <w:sz w:val="24"/>
          <w:szCs w:val="24"/>
          <w:u w:val="single"/>
        </w:rPr>
        <w:t>8</w:t>
      </w:r>
      <w:r w:rsidR="004C1771" w:rsidRPr="002A0D87">
        <w:rPr>
          <w:sz w:val="24"/>
          <w:szCs w:val="24"/>
          <w:u w:val="single"/>
        </w:rPr>
        <w:t xml:space="preserve"> </w:t>
      </w:r>
      <w:r w:rsidR="002E1698" w:rsidRPr="002A0D87">
        <w:rPr>
          <w:sz w:val="24"/>
          <w:szCs w:val="24"/>
          <w:u w:val="single"/>
        </w:rPr>
        <w:t xml:space="preserve"> </w:t>
      </w:r>
      <w:r w:rsidR="004C1771" w:rsidRPr="002A0D87">
        <w:rPr>
          <w:sz w:val="24"/>
          <w:szCs w:val="24"/>
          <w:u w:val="single"/>
        </w:rPr>
        <w:t xml:space="preserve">bij </w:t>
      </w:r>
      <w:r w:rsidR="00D95D08" w:rsidRPr="002A0D87">
        <w:rPr>
          <w:sz w:val="24"/>
          <w:szCs w:val="24"/>
          <w:u w:val="single"/>
        </w:rPr>
        <w:t>Jeroen B</w:t>
      </w:r>
      <w:r w:rsidR="00B97246">
        <w:rPr>
          <w:sz w:val="24"/>
          <w:szCs w:val="24"/>
          <w:u w:val="single"/>
        </w:rPr>
        <w:t>leekendaal</w:t>
      </w:r>
      <w:r w:rsidR="004C1771" w:rsidRPr="002A0D87">
        <w:rPr>
          <w:sz w:val="24"/>
          <w:szCs w:val="24"/>
          <w:u w:val="single"/>
        </w:rPr>
        <w:t xml:space="preserve"> ingeleverd te zijn.</w:t>
      </w:r>
    </w:p>
    <w:p w:rsidR="004C1771" w:rsidRDefault="004C1771">
      <w:pPr>
        <w:jc w:val="center"/>
        <w:rPr>
          <w:sz w:val="24"/>
          <w:szCs w:val="24"/>
        </w:rPr>
      </w:pPr>
    </w:p>
    <w:p w:rsidR="004C1771" w:rsidRDefault="004C1771">
      <w:pPr>
        <w:jc w:val="center"/>
        <w:rPr>
          <w:sz w:val="24"/>
          <w:szCs w:val="24"/>
        </w:rPr>
      </w:pPr>
      <w:r>
        <w:rPr>
          <w:sz w:val="24"/>
          <w:szCs w:val="24"/>
        </w:rPr>
        <w:t>Met vriendelijke groet,</w:t>
      </w:r>
    </w:p>
    <w:p w:rsidR="004C1771" w:rsidRDefault="004C1771">
      <w:pPr>
        <w:jc w:val="center"/>
        <w:rPr>
          <w:sz w:val="24"/>
          <w:szCs w:val="24"/>
        </w:rPr>
      </w:pPr>
      <w:r>
        <w:rPr>
          <w:sz w:val="24"/>
          <w:szCs w:val="24"/>
        </w:rPr>
        <w:t>De jeugdcommissie.</w:t>
      </w:r>
    </w:p>
    <w:sectPr w:rsidR="004C1771" w:rsidSect="008352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851" w:right="567" w:bottom="1531" w:left="567" w:header="720" w:footer="720" w:gutter="0"/>
      <w:paperSrc w:first="2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34" w:rsidRDefault="00EF1134">
      <w:r>
        <w:separator/>
      </w:r>
    </w:p>
  </w:endnote>
  <w:endnote w:type="continuationSeparator" w:id="0">
    <w:p w:rsidR="00EF1134" w:rsidRDefault="00EF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08" w:rsidRDefault="00D95D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08" w:rsidRDefault="00D95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08" w:rsidRDefault="00D95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34" w:rsidRDefault="00EF1134">
      <w:r>
        <w:separator/>
      </w:r>
    </w:p>
  </w:footnote>
  <w:footnote w:type="continuationSeparator" w:id="0">
    <w:p w:rsidR="00EF1134" w:rsidRDefault="00EF1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08" w:rsidRDefault="00EF1134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margin-left:0;margin-top:0;width:538.35pt;height:610.55pt;z-index:-251658752;mso-position-horizontal:center;mso-position-horizontal-relative:margin;mso-position-vertical:center;mso-position-vertical-relative:margin" o:allowincell="f">
          <v:imagedata r:id="rId1" o:title="shuttle7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08" w:rsidRDefault="00EF1134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margin-left:0;margin-top:0;width:538.35pt;height:610.55pt;z-index:-251657728;mso-position-horizontal:center;mso-position-horizontal-relative:margin;mso-position-vertical:center;mso-position-vertical-relative:margin" o:allowincell="f">
          <v:imagedata r:id="rId1" o:title="shuttle7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08" w:rsidRDefault="00EF1134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margin-left:0;margin-top:0;width:538.35pt;height:610.55pt;z-index:-251659776;mso-position-horizontal:center;mso-position-horizontal-relative:margin;mso-position-vertical:center;mso-position-vertical-relative:margin" o:allowincell="f">
          <v:imagedata r:id="rId1" o:title="shuttle7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b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b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7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71"/>
    <w:rsid w:val="00004040"/>
    <w:rsid w:val="00005C00"/>
    <w:rsid w:val="00032A9F"/>
    <w:rsid w:val="000441C3"/>
    <w:rsid w:val="000549BA"/>
    <w:rsid w:val="00056D9F"/>
    <w:rsid w:val="00111E43"/>
    <w:rsid w:val="00154F8E"/>
    <w:rsid w:val="001567D2"/>
    <w:rsid w:val="001744C8"/>
    <w:rsid w:val="001A0718"/>
    <w:rsid w:val="002172FB"/>
    <w:rsid w:val="00266DD6"/>
    <w:rsid w:val="002A0D87"/>
    <w:rsid w:val="002A2BAF"/>
    <w:rsid w:val="002D545C"/>
    <w:rsid w:val="002E1698"/>
    <w:rsid w:val="00330321"/>
    <w:rsid w:val="00330ABD"/>
    <w:rsid w:val="003B1AD5"/>
    <w:rsid w:val="003E6770"/>
    <w:rsid w:val="004233B3"/>
    <w:rsid w:val="004469F2"/>
    <w:rsid w:val="00450B40"/>
    <w:rsid w:val="00480B8B"/>
    <w:rsid w:val="004C1771"/>
    <w:rsid w:val="0050262F"/>
    <w:rsid w:val="00535951"/>
    <w:rsid w:val="00551D5F"/>
    <w:rsid w:val="005629FC"/>
    <w:rsid w:val="005F05DC"/>
    <w:rsid w:val="006028A6"/>
    <w:rsid w:val="00623CB6"/>
    <w:rsid w:val="00653910"/>
    <w:rsid w:val="0069359F"/>
    <w:rsid w:val="006A296C"/>
    <w:rsid w:val="00706D3B"/>
    <w:rsid w:val="007245E3"/>
    <w:rsid w:val="00730CF4"/>
    <w:rsid w:val="00782EC0"/>
    <w:rsid w:val="00797D2A"/>
    <w:rsid w:val="00835264"/>
    <w:rsid w:val="008754A4"/>
    <w:rsid w:val="008A12F7"/>
    <w:rsid w:val="0096074B"/>
    <w:rsid w:val="00962ED0"/>
    <w:rsid w:val="00981CAB"/>
    <w:rsid w:val="009A536C"/>
    <w:rsid w:val="00AA061B"/>
    <w:rsid w:val="00AE3B74"/>
    <w:rsid w:val="00AE6AA6"/>
    <w:rsid w:val="00B05005"/>
    <w:rsid w:val="00B63ED1"/>
    <w:rsid w:val="00B97246"/>
    <w:rsid w:val="00BB65BC"/>
    <w:rsid w:val="00BC65E2"/>
    <w:rsid w:val="00BE3519"/>
    <w:rsid w:val="00CA3BF9"/>
    <w:rsid w:val="00CA7CF6"/>
    <w:rsid w:val="00CE0110"/>
    <w:rsid w:val="00CE57EF"/>
    <w:rsid w:val="00D5334B"/>
    <w:rsid w:val="00D95D08"/>
    <w:rsid w:val="00DD4515"/>
    <w:rsid w:val="00DE4B7B"/>
    <w:rsid w:val="00EA4EB8"/>
    <w:rsid w:val="00EB5811"/>
    <w:rsid w:val="00EC5C5B"/>
    <w:rsid w:val="00ED7157"/>
    <w:rsid w:val="00EF1134"/>
    <w:rsid w:val="00F1238E"/>
    <w:rsid w:val="00F50A14"/>
    <w:rsid w:val="00F92730"/>
    <w:rsid w:val="00F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36889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78" w:lineRule="auto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pPr>
      <w:pageBreakBefore/>
      <w:numPr>
        <w:numId w:val="1"/>
      </w:numPr>
      <w:spacing w:before="240" w:after="60" w:line="28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 w:line="28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280" w:lineRule="auto"/>
      <w:outlineLvl w:val="2"/>
    </w:pPr>
    <w:rPr>
      <w:rFonts w:cs="Arial"/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 w:line="280" w:lineRule="auto"/>
      <w:outlineLvl w:val="3"/>
    </w:pPr>
    <w:rPr>
      <w:b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 w:line="280" w:lineRule="auto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b/>
      <w:sz w:val="36"/>
      <w:szCs w:val="36"/>
    </w:rPr>
  </w:style>
  <w:style w:type="character" w:customStyle="1" w:styleId="WW8Num4z2">
    <w:name w:val="WW8Num4z2"/>
    <w:rPr>
      <w:rFonts w:ascii="Arial" w:hAnsi="Arial" w:cs="Arial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8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3">
    <w:name w:val="WW8Num4z3"/>
    <w:rPr>
      <w:b/>
      <w:sz w:val="24"/>
    </w:rPr>
  </w:style>
  <w:style w:type="character" w:customStyle="1" w:styleId="WW8Num5z0">
    <w:name w:val="WW8Num5z0"/>
    <w:rPr>
      <w:b/>
      <w:sz w:val="36"/>
    </w:rPr>
  </w:style>
  <w:style w:type="character" w:customStyle="1" w:styleId="WW8Num5z2">
    <w:name w:val="WW8Num5z2"/>
    <w:rPr>
      <w:rFonts w:cs="Symbol"/>
      <w:b/>
      <w:sz w:val="28"/>
    </w:rPr>
  </w:style>
  <w:style w:type="character" w:customStyle="1" w:styleId="WW8Num5z3">
    <w:name w:val="WW8Num5z3"/>
    <w:rPr>
      <w:rFonts w:ascii="Arial" w:hAnsi="Arial" w:cs="Arial"/>
    </w:rPr>
  </w:style>
  <w:style w:type="character" w:customStyle="1" w:styleId="Concept">
    <w:name w:val="Concept"/>
    <w:rPr>
      <w:rFonts w:ascii="Times New Roman" w:hAnsi="Times New Roman"/>
      <w:b/>
      <w:i/>
      <w:vanish/>
      <w:spacing w:val="-6"/>
      <w:sz w:val="56"/>
      <w:lang w:val="nl-NL"/>
    </w:rPr>
  </w:style>
  <w:style w:type="character" w:customStyle="1" w:styleId="Copy">
    <w:name w:val="Copy"/>
    <w:rPr>
      <w:rFonts w:ascii="Times New Roman" w:hAnsi="Times New Roman"/>
      <w:b/>
      <w:i/>
      <w:vanish/>
      <w:spacing w:val="-6"/>
      <w:sz w:val="56"/>
      <w:lang w:val="nl-NL"/>
    </w:rPr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Pr>
      <w:rFonts w:ascii="Times New Roman" w:hAnsi="Times New Roman"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adresblock">
    <w:name w:val="adres_block"/>
    <w:basedOn w:val="Normal"/>
  </w:style>
  <w:style w:type="paragraph" w:customStyle="1" w:styleId="bijlagekoptekst3">
    <w:name w:val="bijlagekoptekst3"/>
    <w:basedOn w:val="Normal"/>
    <w:pPr>
      <w:spacing w:line="276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Blockquote">
    <w:name w:val="Blockquote"/>
    <w:basedOn w:val="Normal"/>
    <w:pPr>
      <w:spacing w:before="100" w:after="100" w:line="240" w:lineRule="auto"/>
      <w:ind w:left="360" w:right="360"/>
    </w:pPr>
    <w:rPr>
      <w:lang w:val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Bijlage2">
    <w:name w:val="Bijlage 2"/>
    <w:basedOn w:val="Heading2"/>
    <w:next w:val="Normal"/>
    <w:pPr>
      <w:numPr>
        <w:ilvl w:val="0"/>
        <w:numId w:val="0"/>
      </w:numPr>
      <w:spacing w:before="280" w:after="280" w:line="720" w:lineRule="atLeast"/>
    </w:pPr>
    <w:rPr>
      <w:rFonts w:ascii="Verdana" w:hAnsi="Verdana" w:cs="Arial"/>
      <w:bCs/>
      <w:iCs/>
      <w:color w:val="336699"/>
      <w:sz w:val="28"/>
    </w:rPr>
  </w:style>
  <w:style w:type="paragraph" w:customStyle="1" w:styleId="CopyRef">
    <w:name w:val="CopyRef"/>
    <w:basedOn w:val="Normal"/>
    <w:pPr>
      <w:tabs>
        <w:tab w:val="left" w:pos="1134"/>
      </w:tabs>
    </w:pPr>
  </w:style>
  <w:style w:type="paragraph" w:customStyle="1" w:styleId="DateRef">
    <w:name w:val="DateRef"/>
    <w:basedOn w:val="Normal"/>
  </w:style>
  <w:style w:type="paragraph" w:customStyle="1" w:styleId="EnclosureRef">
    <w:name w:val="EnclosureRef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3">
    <w:name w:val="index 3"/>
    <w:basedOn w:val="Normal"/>
    <w:next w:val="Normal"/>
    <w:semiHidden/>
    <w:pPr>
      <w:spacing w:line="280" w:lineRule="auto"/>
      <w:ind w:left="964" w:hanging="964"/>
    </w:pPr>
  </w:style>
  <w:style w:type="paragraph" w:customStyle="1" w:styleId="letterheading">
    <w:name w:val="letter_heading"/>
    <w:basedOn w:val="Normal"/>
    <w:pPr>
      <w:spacing w:line="340" w:lineRule="exact"/>
      <w:jc w:val="right"/>
    </w:pPr>
    <w:rPr>
      <w:spacing w:val="13"/>
      <w:sz w:val="14"/>
    </w:rPr>
  </w:style>
  <w:style w:type="paragraph" w:styleId="ListBullet">
    <w:name w:val="List Bullet"/>
    <w:basedOn w:val="Normal"/>
  </w:style>
  <w:style w:type="paragraph" w:customStyle="1" w:styleId="NameRef">
    <w:name w:val="NameRef"/>
    <w:basedOn w:val="Normal"/>
    <w:next w:val="Normal"/>
  </w:style>
  <w:style w:type="paragraph" w:styleId="NormalIndent">
    <w:name w:val="Normal Indent"/>
    <w:basedOn w:val="Normal"/>
    <w:pPr>
      <w:ind w:left="708"/>
    </w:pPr>
  </w:style>
  <w:style w:type="paragraph" w:customStyle="1" w:styleId="OfferteTabel">
    <w:name w:val="Offerte_Tabel"/>
    <w:basedOn w:val="Normal"/>
    <w:pPr>
      <w:spacing w:line="240" w:lineRule="auto"/>
    </w:pPr>
    <w:rPr>
      <w:sz w:val="22"/>
    </w:rPr>
  </w:style>
  <w:style w:type="paragraph" w:customStyle="1" w:styleId="ReferenceRef">
    <w:name w:val="ReferenceRef"/>
    <w:basedOn w:val="Normal"/>
    <w:next w:val="Normal"/>
  </w:style>
  <w:style w:type="paragraph" w:customStyle="1" w:styleId="Style1">
    <w:name w:val="Style1"/>
    <w:basedOn w:val="Normal"/>
  </w:style>
  <w:style w:type="paragraph" w:customStyle="1" w:styleId="Style2">
    <w:name w:val="Style2"/>
    <w:basedOn w:val="Normal"/>
  </w:style>
  <w:style w:type="paragraph" w:customStyle="1" w:styleId="Style3">
    <w:name w:val="Style3"/>
    <w:basedOn w:val="Normal"/>
    <w:next w:val="Normal"/>
  </w:style>
  <w:style w:type="paragraph" w:styleId="TOC1">
    <w:name w:val="toc 1"/>
    <w:basedOn w:val="Normal"/>
    <w:next w:val="Normal"/>
    <w:semiHidden/>
    <w:pPr>
      <w:tabs>
        <w:tab w:val="right" w:leader="dot" w:pos="9355"/>
      </w:tabs>
      <w:spacing w:before="240" w:after="120" w:line="280" w:lineRule="auto"/>
    </w:pPr>
    <w:rPr>
      <w:b/>
    </w:rPr>
  </w:style>
  <w:style w:type="paragraph" w:styleId="TOC2">
    <w:name w:val="toc 2"/>
    <w:basedOn w:val="Normal"/>
    <w:next w:val="Normal"/>
    <w:semiHidden/>
    <w:pPr>
      <w:tabs>
        <w:tab w:val="right" w:leader="dot" w:pos="9355"/>
      </w:tabs>
      <w:spacing w:line="280" w:lineRule="auto"/>
    </w:pPr>
  </w:style>
  <w:style w:type="paragraph" w:styleId="TOC3">
    <w:name w:val="toc 3"/>
    <w:basedOn w:val="Normal"/>
    <w:next w:val="Normal"/>
    <w:semiHidden/>
    <w:pPr>
      <w:tabs>
        <w:tab w:val="right" w:leader="dot" w:pos="9355"/>
      </w:tabs>
      <w:spacing w:line="280" w:lineRule="auto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Voorwaarden">
    <w:name w:val="Voorwaarden"/>
    <w:basedOn w:val="Normal"/>
    <w:pPr>
      <w:tabs>
        <w:tab w:val="left" w:pos="1418"/>
        <w:tab w:val="left" w:pos="9667"/>
      </w:tabs>
      <w:spacing w:line="240" w:lineRule="auto"/>
      <w:ind w:left="1560" w:hanging="1560"/>
    </w:pPr>
    <w:rPr>
      <w:sz w:val="16"/>
    </w:rPr>
  </w:style>
  <w:style w:type="paragraph" w:customStyle="1" w:styleId="Bijlage3">
    <w:name w:val="Bijlage 3"/>
    <w:basedOn w:val="Heading3"/>
    <w:next w:val="Normal"/>
    <w:pPr>
      <w:numPr>
        <w:ilvl w:val="0"/>
        <w:numId w:val="0"/>
      </w:numPr>
      <w:spacing w:before="280" w:after="280" w:line="720" w:lineRule="atLeast"/>
    </w:pPr>
    <w:rPr>
      <w:rFonts w:ascii="Verdana" w:hAnsi="Verdana"/>
      <w:bCs/>
      <w:color w:val="336699"/>
      <w:sz w:val="24"/>
      <w:szCs w:val="26"/>
    </w:rPr>
  </w:style>
  <w:style w:type="paragraph" w:styleId="BalloonText">
    <w:name w:val="Balloon Text"/>
    <w:basedOn w:val="Normal"/>
    <w:semiHidden/>
    <w:rsid w:val="00693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28A6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78" w:lineRule="auto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pPr>
      <w:pageBreakBefore/>
      <w:numPr>
        <w:numId w:val="1"/>
      </w:numPr>
      <w:spacing w:before="240" w:after="60" w:line="28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 w:line="28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280" w:lineRule="auto"/>
      <w:outlineLvl w:val="2"/>
    </w:pPr>
    <w:rPr>
      <w:rFonts w:cs="Arial"/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 w:line="280" w:lineRule="auto"/>
      <w:outlineLvl w:val="3"/>
    </w:pPr>
    <w:rPr>
      <w:b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 w:line="280" w:lineRule="auto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b/>
      <w:sz w:val="36"/>
      <w:szCs w:val="36"/>
    </w:rPr>
  </w:style>
  <w:style w:type="character" w:customStyle="1" w:styleId="WW8Num4z2">
    <w:name w:val="WW8Num4z2"/>
    <w:rPr>
      <w:rFonts w:ascii="Arial" w:hAnsi="Arial" w:cs="Arial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8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3">
    <w:name w:val="WW8Num4z3"/>
    <w:rPr>
      <w:b/>
      <w:sz w:val="24"/>
    </w:rPr>
  </w:style>
  <w:style w:type="character" w:customStyle="1" w:styleId="WW8Num5z0">
    <w:name w:val="WW8Num5z0"/>
    <w:rPr>
      <w:b/>
      <w:sz w:val="36"/>
    </w:rPr>
  </w:style>
  <w:style w:type="character" w:customStyle="1" w:styleId="WW8Num5z2">
    <w:name w:val="WW8Num5z2"/>
    <w:rPr>
      <w:rFonts w:cs="Symbol"/>
      <w:b/>
      <w:sz w:val="28"/>
    </w:rPr>
  </w:style>
  <w:style w:type="character" w:customStyle="1" w:styleId="WW8Num5z3">
    <w:name w:val="WW8Num5z3"/>
    <w:rPr>
      <w:rFonts w:ascii="Arial" w:hAnsi="Arial" w:cs="Arial"/>
    </w:rPr>
  </w:style>
  <w:style w:type="character" w:customStyle="1" w:styleId="Concept">
    <w:name w:val="Concept"/>
    <w:rPr>
      <w:rFonts w:ascii="Times New Roman" w:hAnsi="Times New Roman"/>
      <w:b/>
      <w:i/>
      <w:vanish/>
      <w:spacing w:val="-6"/>
      <w:sz w:val="56"/>
      <w:lang w:val="nl-NL"/>
    </w:rPr>
  </w:style>
  <w:style w:type="character" w:customStyle="1" w:styleId="Copy">
    <w:name w:val="Copy"/>
    <w:rPr>
      <w:rFonts w:ascii="Times New Roman" w:hAnsi="Times New Roman"/>
      <w:b/>
      <w:i/>
      <w:vanish/>
      <w:spacing w:val="-6"/>
      <w:sz w:val="56"/>
      <w:lang w:val="nl-NL"/>
    </w:rPr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Pr>
      <w:rFonts w:ascii="Times New Roman" w:hAnsi="Times New Roman"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adresblock">
    <w:name w:val="adres_block"/>
    <w:basedOn w:val="Normal"/>
  </w:style>
  <w:style w:type="paragraph" w:customStyle="1" w:styleId="bijlagekoptekst3">
    <w:name w:val="bijlagekoptekst3"/>
    <w:basedOn w:val="Normal"/>
    <w:pPr>
      <w:spacing w:line="276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Blockquote">
    <w:name w:val="Blockquote"/>
    <w:basedOn w:val="Normal"/>
    <w:pPr>
      <w:spacing w:before="100" w:after="100" w:line="240" w:lineRule="auto"/>
      <w:ind w:left="360" w:right="360"/>
    </w:pPr>
    <w:rPr>
      <w:lang w:val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Bijlage2">
    <w:name w:val="Bijlage 2"/>
    <w:basedOn w:val="Heading2"/>
    <w:next w:val="Normal"/>
    <w:pPr>
      <w:numPr>
        <w:ilvl w:val="0"/>
        <w:numId w:val="0"/>
      </w:numPr>
      <w:spacing w:before="280" w:after="280" w:line="720" w:lineRule="atLeast"/>
    </w:pPr>
    <w:rPr>
      <w:rFonts w:ascii="Verdana" w:hAnsi="Verdana" w:cs="Arial"/>
      <w:bCs/>
      <w:iCs/>
      <w:color w:val="336699"/>
      <w:sz w:val="28"/>
    </w:rPr>
  </w:style>
  <w:style w:type="paragraph" w:customStyle="1" w:styleId="CopyRef">
    <w:name w:val="CopyRef"/>
    <w:basedOn w:val="Normal"/>
    <w:pPr>
      <w:tabs>
        <w:tab w:val="left" w:pos="1134"/>
      </w:tabs>
    </w:pPr>
  </w:style>
  <w:style w:type="paragraph" w:customStyle="1" w:styleId="DateRef">
    <w:name w:val="DateRef"/>
    <w:basedOn w:val="Normal"/>
  </w:style>
  <w:style w:type="paragraph" w:customStyle="1" w:styleId="EnclosureRef">
    <w:name w:val="EnclosureRef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3">
    <w:name w:val="index 3"/>
    <w:basedOn w:val="Normal"/>
    <w:next w:val="Normal"/>
    <w:semiHidden/>
    <w:pPr>
      <w:spacing w:line="280" w:lineRule="auto"/>
      <w:ind w:left="964" w:hanging="964"/>
    </w:pPr>
  </w:style>
  <w:style w:type="paragraph" w:customStyle="1" w:styleId="letterheading">
    <w:name w:val="letter_heading"/>
    <w:basedOn w:val="Normal"/>
    <w:pPr>
      <w:spacing w:line="340" w:lineRule="exact"/>
      <w:jc w:val="right"/>
    </w:pPr>
    <w:rPr>
      <w:spacing w:val="13"/>
      <w:sz w:val="14"/>
    </w:rPr>
  </w:style>
  <w:style w:type="paragraph" w:styleId="ListBullet">
    <w:name w:val="List Bullet"/>
    <w:basedOn w:val="Normal"/>
  </w:style>
  <w:style w:type="paragraph" w:customStyle="1" w:styleId="NameRef">
    <w:name w:val="NameRef"/>
    <w:basedOn w:val="Normal"/>
    <w:next w:val="Normal"/>
  </w:style>
  <w:style w:type="paragraph" w:styleId="NormalIndent">
    <w:name w:val="Normal Indent"/>
    <w:basedOn w:val="Normal"/>
    <w:pPr>
      <w:ind w:left="708"/>
    </w:pPr>
  </w:style>
  <w:style w:type="paragraph" w:customStyle="1" w:styleId="OfferteTabel">
    <w:name w:val="Offerte_Tabel"/>
    <w:basedOn w:val="Normal"/>
    <w:pPr>
      <w:spacing w:line="240" w:lineRule="auto"/>
    </w:pPr>
    <w:rPr>
      <w:sz w:val="22"/>
    </w:rPr>
  </w:style>
  <w:style w:type="paragraph" w:customStyle="1" w:styleId="ReferenceRef">
    <w:name w:val="ReferenceRef"/>
    <w:basedOn w:val="Normal"/>
    <w:next w:val="Normal"/>
  </w:style>
  <w:style w:type="paragraph" w:customStyle="1" w:styleId="Style1">
    <w:name w:val="Style1"/>
    <w:basedOn w:val="Normal"/>
  </w:style>
  <w:style w:type="paragraph" w:customStyle="1" w:styleId="Style2">
    <w:name w:val="Style2"/>
    <w:basedOn w:val="Normal"/>
  </w:style>
  <w:style w:type="paragraph" w:customStyle="1" w:styleId="Style3">
    <w:name w:val="Style3"/>
    <w:basedOn w:val="Normal"/>
    <w:next w:val="Normal"/>
  </w:style>
  <w:style w:type="paragraph" w:styleId="TOC1">
    <w:name w:val="toc 1"/>
    <w:basedOn w:val="Normal"/>
    <w:next w:val="Normal"/>
    <w:semiHidden/>
    <w:pPr>
      <w:tabs>
        <w:tab w:val="right" w:leader="dot" w:pos="9355"/>
      </w:tabs>
      <w:spacing w:before="240" w:after="120" w:line="280" w:lineRule="auto"/>
    </w:pPr>
    <w:rPr>
      <w:b/>
    </w:rPr>
  </w:style>
  <w:style w:type="paragraph" w:styleId="TOC2">
    <w:name w:val="toc 2"/>
    <w:basedOn w:val="Normal"/>
    <w:next w:val="Normal"/>
    <w:semiHidden/>
    <w:pPr>
      <w:tabs>
        <w:tab w:val="right" w:leader="dot" w:pos="9355"/>
      </w:tabs>
      <w:spacing w:line="280" w:lineRule="auto"/>
    </w:pPr>
  </w:style>
  <w:style w:type="paragraph" w:styleId="TOC3">
    <w:name w:val="toc 3"/>
    <w:basedOn w:val="Normal"/>
    <w:next w:val="Normal"/>
    <w:semiHidden/>
    <w:pPr>
      <w:tabs>
        <w:tab w:val="right" w:leader="dot" w:pos="9355"/>
      </w:tabs>
      <w:spacing w:line="280" w:lineRule="auto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Voorwaarden">
    <w:name w:val="Voorwaarden"/>
    <w:basedOn w:val="Normal"/>
    <w:pPr>
      <w:tabs>
        <w:tab w:val="left" w:pos="1418"/>
        <w:tab w:val="left" w:pos="9667"/>
      </w:tabs>
      <w:spacing w:line="240" w:lineRule="auto"/>
      <w:ind w:left="1560" w:hanging="1560"/>
    </w:pPr>
    <w:rPr>
      <w:sz w:val="16"/>
    </w:rPr>
  </w:style>
  <w:style w:type="paragraph" w:customStyle="1" w:styleId="Bijlage3">
    <w:name w:val="Bijlage 3"/>
    <w:basedOn w:val="Heading3"/>
    <w:next w:val="Normal"/>
    <w:pPr>
      <w:numPr>
        <w:ilvl w:val="0"/>
        <w:numId w:val="0"/>
      </w:numPr>
      <w:spacing w:before="280" w:after="280" w:line="720" w:lineRule="atLeast"/>
    </w:pPr>
    <w:rPr>
      <w:rFonts w:ascii="Verdana" w:hAnsi="Verdana"/>
      <w:bCs/>
      <w:color w:val="336699"/>
      <w:sz w:val="24"/>
      <w:szCs w:val="26"/>
    </w:rPr>
  </w:style>
  <w:style w:type="paragraph" w:styleId="BalloonText">
    <w:name w:val="Balloon Text"/>
    <w:basedOn w:val="Normal"/>
    <w:semiHidden/>
    <w:rsid w:val="00693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28A6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1370</Characters>
  <Application>Microsoft Office Word</Application>
  <DocSecurity>0</DocSecurity>
  <Lines>40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/</vt:lpstr>
      <vt:lpstr/>
    </vt:vector>
  </TitlesOfParts>
  <Company>Getronics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Bleekie</dc:creator>
  <cp:lastModifiedBy>Bleekendaal, Jeroen</cp:lastModifiedBy>
  <cp:revision>2</cp:revision>
  <cp:lastPrinted>2013-01-07T11:34:00Z</cp:lastPrinted>
  <dcterms:created xsi:type="dcterms:W3CDTF">2018-01-15T12:18:00Z</dcterms:created>
  <dcterms:modified xsi:type="dcterms:W3CDTF">2018-01-15T12:18:00Z</dcterms:modified>
</cp:coreProperties>
</file>